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DAEC8" w14:textId="77777777" w:rsidR="00A57ED2" w:rsidRDefault="00176E68">
      <w:pPr>
        <w:pStyle w:val="NoSpacing"/>
        <w:jc w:val="center"/>
        <w:rPr>
          <w:rFonts w:cstheme="minorHAnsi"/>
          <w:b/>
          <w:sz w:val="22"/>
        </w:rPr>
      </w:pPr>
      <w:bookmarkStart w:id="0" w:name="_GoBack"/>
      <w:bookmarkEnd w:id="0"/>
      <w:r>
        <w:rPr>
          <w:rFonts w:cstheme="minorHAnsi"/>
          <w:b/>
          <w:sz w:val="22"/>
        </w:rPr>
        <w:t>IN THE CIRCUIT COURT OF COOK COUNTY, ILLINOIS</w:t>
      </w:r>
    </w:p>
    <w:p w14:paraId="100716F6" w14:textId="77777777" w:rsidR="00A57ED2" w:rsidRDefault="00176E68">
      <w:pPr>
        <w:pStyle w:val="NoSpacing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COUNTY DEPARTMENT, LAW DIVISION</w:t>
      </w:r>
    </w:p>
    <w:p w14:paraId="7B0888D8" w14:textId="77777777" w:rsidR="00A57ED2" w:rsidRDefault="00A57ED2">
      <w:pPr>
        <w:pStyle w:val="NoSpacing"/>
        <w:rPr>
          <w:rFonts w:cstheme="minorHAnsi"/>
          <w:b/>
          <w:sz w:val="22"/>
        </w:rPr>
      </w:pPr>
    </w:p>
    <w:p w14:paraId="1176D07D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1629155E" w14:textId="36C5A7C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  <w:r w:rsidR="003E01BE">
        <w:rPr>
          <w:rFonts w:cstheme="minorHAnsi"/>
          <w:sz w:val="22"/>
        </w:rPr>
        <w:tab/>
        <w:t>Commercial Calendar Q</w:t>
      </w:r>
    </w:p>
    <w:p w14:paraId="41257557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55135B4D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vs.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  <w:r>
        <w:rPr>
          <w:rFonts w:cstheme="minorHAnsi"/>
          <w:sz w:val="22"/>
        </w:rPr>
        <w:tab/>
        <w:t xml:space="preserve">No. </w:t>
      </w:r>
    </w:p>
    <w:p w14:paraId="62A28ADD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10B61DB9" w14:textId="3378C503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  <w:r w:rsidR="003E01BE">
        <w:rPr>
          <w:rFonts w:cstheme="minorHAnsi"/>
          <w:sz w:val="22"/>
        </w:rPr>
        <w:tab/>
        <w:t>Judge Patrick J. Sherlock</w:t>
      </w:r>
    </w:p>
    <w:p w14:paraId="520C0DC3" w14:textId="28B0A038" w:rsidR="003E01BE" w:rsidRDefault="003E01BE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  <w:r>
        <w:rPr>
          <w:rFonts w:cstheme="minorHAnsi"/>
          <w:sz w:val="22"/>
        </w:rPr>
        <w:tab/>
        <w:t>Courtroom 2007</w:t>
      </w:r>
    </w:p>
    <w:p w14:paraId="359F0917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14:paraId="312C8AC0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</w:p>
    <w:p w14:paraId="14D3C7F6" w14:textId="77777777" w:rsidR="00A57ED2" w:rsidRDefault="00176E68">
      <w:pPr>
        <w:pStyle w:val="NoSpacing"/>
        <w:jc w:val="center"/>
        <w:rPr>
          <w:rFonts w:cstheme="minorHAnsi"/>
          <w:b/>
          <w:sz w:val="22"/>
          <w:u w:val="single"/>
        </w:rPr>
      </w:pPr>
      <w:r>
        <w:rPr>
          <w:rFonts w:cstheme="minorHAnsi"/>
          <w:b/>
          <w:sz w:val="22"/>
          <w:u w:val="single"/>
        </w:rPr>
        <w:t>ORDER-BRIEFING SCHEDULE</w:t>
      </w:r>
    </w:p>
    <w:p w14:paraId="1BAAE48A" w14:textId="77777777" w:rsidR="00A57ED2" w:rsidRDefault="00A57ED2">
      <w:pPr>
        <w:pStyle w:val="NoSpacing"/>
        <w:rPr>
          <w:rFonts w:cstheme="minorHAnsi"/>
          <w:b/>
          <w:sz w:val="22"/>
          <w:u w:val="single"/>
        </w:rPr>
      </w:pPr>
    </w:p>
    <w:p w14:paraId="752EE04A" w14:textId="77777777" w:rsidR="006069B9" w:rsidRDefault="00176E68" w:rsidP="00FF4394">
      <w:pPr>
        <w:pStyle w:val="NoSpacing"/>
        <w:spacing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This cause coming on to be heard on the motion </w:t>
      </w:r>
      <w:r w:rsidR="009A7D4E">
        <w:rPr>
          <w:rFonts w:cstheme="minorHAnsi"/>
          <w:sz w:val="22"/>
        </w:rPr>
        <w:t>of _</w:t>
      </w:r>
      <w:r>
        <w:rPr>
          <w:rFonts w:cstheme="minorHAnsi"/>
          <w:sz w:val="22"/>
        </w:rPr>
        <w:t xml:space="preserve">_______________for (check one): </w:t>
      </w:r>
    </w:p>
    <w:p w14:paraId="2DE09E57" w14:textId="3F281F61" w:rsidR="00A57ED2" w:rsidRDefault="00176E68" w:rsidP="00FF4394">
      <w:pPr>
        <w:pStyle w:val="NoSpacing"/>
        <w:spacing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___Section 2-615 dismissal, ___Section 2-619 dismissal, ____Section 2-1005 summary judgment, ___ other (specify) _________________________________,and the Court being advised, it is hereby ordered:</w:t>
      </w:r>
    </w:p>
    <w:p w14:paraId="1D2748D9" w14:textId="77777777" w:rsidR="00A57ED2" w:rsidRDefault="00A57ED2">
      <w:pPr>
        <w:pStyle w:val="NoSpacing"/>
        <w:rPr>
          <w:rFonts w:cstheme="minorHAnsi"/>
          <w:sz w:val="22"/>
        </w:rPr>
      </w:pPr>
    </w:p>
    <w:p w14:paraId="07226D20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1.</w:t>
      </w:r>
      <w:r>
        <w:rPr>
          <w:rFonts w:cstheme="minorHAnsi"/>
          <w:sz w:val="22"/>
        </w:rPr>
        <w:tab/>
        <w:t xml:space="preserve">The Response of ______________________________________is due on ___________________, 20____.  THE RESPONSE </w:t>
      </w:r>
      <w:r w:rsidRPr="00FF4394">
        <w:rPr>
          <w:rFonts w:cstheme="minorHAnsi"/>
          <w:b/>
          <w:sz w:val="22"/>
        </w:rPr>
        <w:t>SHALL NOT EXCEED 15 PAGES</w:t>
      </w:r>
      <w:r>
        <w:rPr>
          <w:rFonts w:cstheme="minorHAnsi"/>
          <w:sz w:val="22"/>
        </w:rPr>
        <w:t>.</w:t>
      </w:r>
    </w:p>
    <w:p w14:paraId="4EC11241" w14:textId="77777777" w:rsidR="00A57ED2" w:rsidRDefault="00A57ED2">
      <w:pPr>
        <w:pStyle w:val="NoSpacing"/>
        <w:rPr>
          <w:rFonts w:cstheme="minorHAnsi"/>
          <w:sz w:val="22"/>
        </w:rPr>
      </w:pPr>
    </w:p>
    <w:p w14:paraId="5FE63934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2.</w:t>
      </w:r>
      <w:r>
        <w:rPr>
          <w:rFonts w:cstheme="minorHAnsi"/>
          <w:sz w:val="22"/>
        </w:rPr>
        <w:tab/>
        <w:t xml:space="preserve">The Reply of __________________________________ is due on _________________________, 20____. THE REPLY </w:t>
      </w:r>
      <w:r w:rsidRPr="00FF4394">
        <w:rPr>
          <w:rFonts w:cstheme="minorHAnsi"/>
          <w:b/>
          <w:sz w:val="22"/>
        </w:rPr>
        <w:t>SHALL NOT EXCEED 7 PAGES</w:t>
      </w:r>
      <w:r>
        <w:rPr>
          <w:rFonts w:cstheme="minorHAnsi"/>
          <w:sz w:val="22"/>
        </w:rPr>
        <w:t>.</w:t>
      </w:r>
    </w:p>
    <w:p w14:paraId="1E2D67D2" w14:textId="77777777" w:rsidR="00A57ED2" w:rsidRDefault="00A57ED2">
      <w:pPr>
        <w:pStyle w:val="NoSpacing"/>
        <w:rPr>
          <w:rFonts w:cstheme="minorHAnsi"/>
          <w:sz w:val="22"/>
        </w:rPr>
      </w:pPr>
    </w:p>
    <w:p w14:paraId="4EF4944B" w14:textId="1AFF454F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3.</w:t>
      </w:r>
      <w:r>
        <w:rPr>
          <w:rFonts w:cstheme="minorHAnsi"/>
          <w:sz w:val="22"/>
        </w:rPr>
        <w:tab/>
        <w:t xml:space="preserve">The matter </w:t>
      </w:r>
      <w:r w:rsidR="00403452">
        <w:rPr>
          <w:rFonts w:cstheme="minorHAnsi"/>
          <w:sz w:val="22"/>
        </w:rPr>
        <w:t>will be ruled on via written order and emailed to the attorneys.  If the Judge requires oral argument</w:t>
      </w:r>
      <w:r w:rsidR="003E01BE">
        <w:rPr>
          <w:rFonts w:cstheme="minorHAnsi"/>
          <w:sz w:val="22"/>
        </w:rPr>
        <w:t>,</w:t>
      </w:r>
      <w:r w:rsidR="00403452">
        <w:rPr>
          <w:rFonts w:cstheme="minorHAnsi"/>
          <w:sz w:val="22"/>
        </w:rPr>
        <w:t xml:space="preserve"> the Case Coordinator will contact the attorneys.  </w:t>
      </w:r>
    </w:p>
    <w:p w14:paraId="17E9D325" w14:textId="77777777" w:rsidR="00A57ED2" w:rsidRDefault="00A57ED2">
      <w:pPr>
        <w:pStyle w:val="NoSpacing"/>
        <w:rPr>
          <w:rFonts w:cstheme="minorHAnsi"/>
          <w:sz w:val="22"/>
        </w:rPr>
      </w:pPr>
    </w:p>
    <w:p w14:paraId="0055FA60" w14:textId="4C3DCEB6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4.</w:t>
      </w:r>
      <w:r>
        <w:rPr>
          <w:rFonts w:cstheme="minorHAnsi"/>
          <w:sz w:val="22"/>
        </w:rPr>
        <w:tab/>
        <w:t xml:space="preserve">The </w:t>
      </w:r>
      <w:r w:rsidRPr="003670CA">
        <w:rPr>
          <w:rFonts w:cstheme="minorHAnsi"/>
          <w:b/>
          <w:sz w:val="22"/>
        </w:rPr>
        <w:t>Movant(s)</w:t>
      </w:r>
      <w:r>
        <w:rPr>
          <w:rFonts w:cstheme="minorHAnsi"/>
          <w:sz w:val="22"/>
        </w:rPr>
        <w:t xml:space="preserve"> shall provide the Court </w:t>
      </w:r>
      <w:r w:rsidR="00986CAE">
        <w:rPr>
          <w:rFonts w:cstheme="minorHAnsi"/>
          <w:sz w:val="22"/>
        </w:rPr>
        <w:t>via</w:t>
      </w:r>
      <w:r w:rsidRPr="00986CAE">
        <w:rPr>
          <w:rFonts w:cstheme="minorHAnsi"/>
          <w:bCs/>
          <w:iCs/>
          <w:sz w:val="22"/>
        </w:rPr>
        <w:t xml:space="preserve"> </w:t>
      </w:r>
      <w:r w:rsidR="00403452" w:rsidRPr="00986CAE">
        <w:rPr>
          <w:rFonts w:cstheme="minorHAnsi"/>
          <w:bCs/>
          <w:iCs/>
          <w:sz w:val="22"/>
        </w:rPr>
        <w:t>email</w:t>
      </w:r>
      <w:r w:rsidR="00403452">
        <w:rPr>
          <w:rFonts w:cstheme="minorHAnsi"/>
          <w:b/>
          <w:i/>
          <w:sz w:val="22"/>
          <w:u w:val="single"/>
        </w:rPr>
        <w:t xml:space="preserve"> word versions </w:t>
      </w:r>
      <w:r w:rsidR="003670CA">
        <w:rPr>
          <w:rFonts w:cstheme="minorHAnsi"/>
          <w:sz w:val="22"/>
        </w:rPr>
        <w:t>of all pleadings</w:t>
      </w:r>
      <w:r>
        <w:rPr>
          <w:rFonts w:cstheme="minorHAnsi"/>
          <w:sz w:val="22"/>
        </w:rPr>
        <w:t xml:space="preserve"> </w:t>
      </w:r>
      <w:r w:rsidR="00986CAE">
        <w:rPr>
          <w:rFonts w:cstheme="minorHAnsi"/>
          <w:sz w:val="22"/>
        </w:rPr>
        <w:t>to</w:t>
      </w:r>
      <w:r w:rsidR="006069B9">
        <w:rPr>
          <w:rFonts w:cstheme="minorHAnsi"/>
          <w:sz w:val="22"/>
        </w:rPr>
        <w:t xml:space="preserve"> </w:t>
      </w:r>
      <w:hyperlink r:id="rId7" w:history="1">
        <w:r w:rsidR="00986CAE" w:rsidRPr="00773338">
          <w:rPr>
            <w:rStyle w:val="Hyperlink"/>
            <w:rFonts w:cstheme="minorHAnsi"/>
            <w:sz w:val="22"/>
          </w:rPr>
          <w:t>Melissa.robbins@cookcountyil.gov</w:t>
        </w:r>
      </w:hyperlink>
      <w:r w:rsidR="00986CAE">
        <w:rPr>
          <w:rFonts w:cstheme="minorHAnsi"/>
          <w:sz w:val="22"/>
        </w:rPr>
        <w:t xml:space="preserve">  </w:t>
      </w:r>
      <w:r w:rsidR="006069B9">
        <w:rPr>
          <w:rFonts w:cstheme="minorHAnsi"/>
          <w:sz w:val="22"/>
        </w:rPr>
        <w:t xml:space="preserve">and provide the Court with </w:t>
      </w:r>
      <w:r w:rsidR="006069B9" w:rsidRPr="00FF4394">
        <w:rPr>
          <w:rFonts w:cstheme="minorHAnsi"/>
          <w:b/>
          <w:i/>
          <w:sz w:val="22"/>
          <w:u w:val="single"/>
        </w:rPr>
        <w:t>TWO</w:t>
      </w:r>
      <w:r w:rsidR="006069B9">
        <w:rPr>
          <w:rFonts w:cstheme="minorHAnsi"/>
          <w:sz w:val="22"/>
        </w:rPr>
        <w:t xml:space="preserve"> sets of Courtesy Copies of all pleadings </w:t>
      </w:r>
      <w:r w:rsidR="006069B9" w:rsidRPr="006C325D">
        <w:rPr>
          <w:rFonts w:cstheme="minorHAnsi"/>
          <w:b/>
          <w:i/>
          <w:sz w:val="22"/>
          <w:u w:val="single"/>
        </w:rPr>
        <w:t>on the date the Reply is due</w:t>
      </w:r>
      <w:r w:rsidR="006069B9">
        <w:rPr>
          <w:rFonts w:cstheme="minorHAnsi"/>
          <w:sz w:val="22"/>
        </w:rPr>
        <w:t xml:space="preserve">.  </w:t>
      </w:r>
    </w:p>
    <w:p w14:paraId="7D72F6BC" w14:textId="77777777" w:rsidR="00A57ED2" w:rsidRDefault="00A57ED2">
      <w:pPr>
        <w:pStyle w:val="NoSpacing"/>
        <w:rPr>
          <w:rFonts w:cstheme="minorHAnsi"/>
          <w:sz w:val="22"/>
        </w:rPr>
      </w:pPr>
    </w:p>
    <w:p w14:paraId="3E707D8A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5.</w:t>
      </w:r>
      <w:r>
        <w:rPr>
          <w:rFonts w:cstheme="minorHAnsi"/>
          <w:sz w:val="22"/>
        </w:rPr>
        <w:tab/>
        <w:t xml:space="preserve">The Courtesy Copies </w:t>
      </w:r>
      <w:r w:rsidRPr="00FF4394">
        <w:rPr>
          <w:rFonts w:cstheme="minorHAnsi"/>
          <w:sz w:val="22"/>
          <w:u w:val="single"/>
        </w:rPr>
        <w:t>shall</w:t>
      </w:r>
      <w:r>
        <w:rPr>
          <w:rFonts w:cstheme="minorHAnsi"/>
          <w:sz w:val="22"/>
        </w:rPr>
        <w:t xml:space="preserve"> conform to the following requirements:</w:t>
      </w:r>
    </w:p>
    <w:p w14:paraId="7C8CE6EE" w14:textId="77777777" w:rsidR="00A57ED2" w:rsidRDefault="00A57ED2">
      <w:pPr>
        <w:pStyle w:val="NoSpacing"/>
        <w:rPr>
          <w:rFonts w:cstheme="minorHAnsi"/>
          <w:sz w:val="22"/>
        </w:rPr>
      </w:pPr>
    </w:p>
    <w:p w14:paraId="44842375" w14:textId="77777777" w:rsidR="00FF4394" w:rsidRDefault="00176E68" w:rsidP="00FF4394">
      <w:pPr>
        <w:pStyle w:val="NoSpacing"/>
        <w:numPr>
          <w:ilvl w:val="0"/>
          <w:numId w:val="2"/>
        </w:numPr>
        <w:rPr>
          <w:rFonts w:cstheme="minorHAnsi"/>
          <w:sz w:val="22"/>
        </w:rPr>
      </w:pPr>
      <w:r w:rsidRPr="00FF4394">
        <w:rPr>
          <w:rFonts w:cstheme="minorHAnsi"/>
          <w:sz w:val="22"/>
        </w:rPr>
        <w:t>The Courtesy copies shall consist of (a) the most current version of the complaint, (b) Movant(s)'  motion and supporting memorandum/exhibits, if any, (c) the response</w:t>
      </w:r>
      <w:r w:rsidR="003670CA">
        <w:rPr>
          <w:rFonts w:cstheme="minorHAnsi"/>
          <w:sz w:val="22"/>
        </w:rPr>
        <w:t>, reply</w:t>
      </w:r>
      <w:r w:rsidRPr="00FF4394">
        <w:rPr>
          <w:rFonts w:cstheme="minorHAnsi"/>
          <w:sz w:val="22"/>
        </w:rPr>
        <w:t xml:space="preserve"> and supporting memorandum/exhibits, if any; and (d) copies of all out-of</w:t>
      </w:r>
      <w:r w:rsidR="00FF4394" w:rsidRPr="00FF4394">
        <w:rPr>
          <w:rFonts w:cstheme="minorHAnsi"/>
          <w:sz w:val="22"/>
        </w:rPr>
        <w:t>-</w:t>
      </w:r>
      <w:r w:rsidRPr="00FF4394">
        <w:rPr>
          <w:rFonts w:cstheme="minorHAnsi"/>
          <w:sz w:val="22"/>
        </w:rPr>
        <w:t xml:space="preserve"> state and federal case law and statutes.</w:t>
      </w:r>
    </w:p>
    <w:p w14:paraId="1C512808" w14:textId="2F0C2D34" w:rsidR="00A57ED2" w:rsidRDefault="00176E68" w:rsidP="00FF4394">
      <w:pPr>
        <w:pStyle w:val="NoSpacing"/>
        <w:numPr>
          <w:ilvl w:val="0"/>
          <w:numId w:val="2"/>
        </w:numPr>
        <w:rPr>
          <w:rFonts w:cstheme="minorHAnsi"/>
          <w:sz w:val="22"/>
        </w:rPr>
      </w:pPr>
      <w:r w:rsidRPr="00FF4394">
        <w:rPr>
          <w:rFonts w:cstheme="minorHAnsi"/>
          <w:sz w:val="22"/>
        </w:rPr>
        <w:t>The complaint MUST be provided as a separate copy and not attached as an exhibit to other</w:t>
      </w:r>
      <w:r w:rsidR="00FF4394" w:rsidRPr="00FF4394">
        <w:rPr>
          <w:rFonts w:cstheme="minorHAnsi"/>
          <w:sz w:val="22"/>
        </w:rPr>
        <w:t xml:space="preserve"> plea</w:t>
      </w:r>
      <w:r w:rsidR="002D5C83">
        <w:rPr>
          <w:rFonts w:cstheme="minorHAnsi"/>
          <w:sz w:val="22"/>
        </w:rPr>
        <w:t>dings</w:t>
      </w:r>
      <w:r w:rsidRPr="00FF4394">
        <w:rPr>
          <w:rFonts w:cstheme="minorHAnsi"/>
          <w:sz w:val="22"/>
        </w:rPr>
        <w:t>.</w:t>
      </w:r>
    </w:p>
    <w:p w14:paraId="012EF81D" w14:textId="01F12A4F" w:rsidR="00A9097C" w:rsidRDefault="00A9097C" w:rsidP="00A9097C">
      <w:pPr>
        <w:pStyle w:val="NoSpacing"/>
        <w:rPr>
          <w:rFonts w:cstheme="minorHAnsi"/>
          <w:sz w:val="22"/>
        </w:rPr>
      </w:pPr>
    </w:p>
    <w:p w14:paraId="3A759C40" w14:textId="079814AF" w:rsidR="00A9097C" w:rsidRDefault="00A9097C" w:rsidP="00A9097C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6.</w:t>
      </w:r>
      <w:r w:rsidRPr="00A9097C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ab/>
        <w:t>The matter will be set for a status via zoom conference on ___________________ at ___________</w:t>
      </w:r>
    </w:p>
    <w:p w14:paraId="7C875ECD" w14:textId="6691F4C2" w:rsidR="00A9097C" w:rsidRPr="001A1763" w:rsidRDefault="00A9097C" w:rsidP="00A9097C">
      <w:pPr>
        <w:pStyle w:val="3Space"/>
        <w:jc w:val="center"/>
      </w:pPr>
      <w:bookmarkStart w:id="1" w:name="_Hlk63419335"/>
      <w:bookmarkStart w:id="2" w:name="_Hlk63254973"/>
      <w:bookmarkStart w:id="3" w:name="_Hlk63256749"/>
      <w:bookmarkStart w:id="4" w:name="_Hlk63259215"/>
      <w:bookmarkStart w:id="5" w:name="_Hlk64465595"/>
      <w:bookmarkStart w:id="6" w:name="_Hlk63254435"/>
      <w:bookmarkStart w:id="7" w:name="_Hlk63256551"/>
      <w:bookmarkStart w:id="8" w:name="_Hlk63259085"/>
      <w:bookmarkStart w:id="9" w:name="_Hlk63333009"/>
      <w:bookmarkStart w:id="10" w:name="_Hlk63344683"/>
      <w:r w:rsidRPr="001A1763">
        <w:t>***</w:t>
      </w:r>
      <w:bookmarkStart w:id="11" w:name="_Hlk64639683"/>
      <w:r w:rsidRPr="001A1763">
        <w:t>REMOTE HEARING INSTRUCTIONS***:</w:t>
      </w:r>
    </w:p>
    <w:p w14:paraId="704CDB3A" w14:textId="6F547AF8" w:rsidR="00A9097C" w:rsidRPr="001A1763" w:rsidRDefault="00A9097C" w:rsidP="00A9097C">
      <w:pPr>
        <w:pStyle w:val="3Space"/>
      </w:pPr>
      <w:bookmarkStart w:id="12" w:name="_Hlk63419319"/>
      <w:bookmarkEnd w:id="1"/>
      <w:r w:rsidRPr="001A1763">
        <w:t xml:space="preserve">The status will not be held in open Court but will be held remotely via Zoom.  To attend hearing, go to </w:t>
      </w:r>
      <w:hyperlink r:id="rId8" w:history="1">
        <w:r w:rsidRPr="001A1763">
          <w:rPr>
            <w:rStyle w:val="Hyperlink"/>
            <w:rFonts w:ascii="Times New Roman" w:hAnsi="Times New Roman"/>
            <w:szCs w:val="24"/>
          </w:rPr>
          <w:t>www.zoom.us</w:t>
        </w:r>
      </w:hyperlink>
      <w:r w:rsidRPr="001A1763">
        <w:t xml:space="preserve"> or telephone to 312-626-6799 and, </w:t>
      </w:r>
      <w:r>
        <w:t>w</w:t>
      </w:r>
      <w:r w:rsidRPr="001A1763">
        <w:t xml:space="preserve">hen prompted, enter </w:t>
      </w:r>
      <w:r w:rsidRPr="002A377C">
        <w:rPr>
          <w:b/>
        </w:rPr>
        <w:t xml:space="preserve">Meeting ID </w:t>
      </w:r>
      <w:r w:rsidR="002A377C" w:rsidRPr="002A377C">
        <w:rPr>
          <w:b/>
        </w:rPr>
        <w:t xml:space="preserve">994 2739 7392 </w:t>
      </w:r>
      <w:r w:rsidRPr="002A377C">
        <w:rPr>
          <w:b/>
        </w:rPr>
        <w:t>and Password: 2007</w:t>
      </w:r>
      <w:r w:rsidRPr="001A1763">
        <w:t xml:space="preserve">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FC87D89" w14:textId="3D9DDF14" w:rsidR="00A57ED2" w:rsidRDefault="003E01BE" w:rsidP="00FF4394">
      <w:pPr>
        <w:pStyle w:val="NoSpacing"/>
        <w:spacing w:line="360" w:lineRule="auto"/>
        <w:rPr>
          <w:rFonts w:cstheme="minorHAnsi"/>
          <w:szCs w:val="24"/>
        </w:rPr>
      </w:pPr>
      <w:r>
        <w:rPr>
          <w:rFonts w:cstheme="minorHAnsi"/>
          <w:sz w:val="22"/>
        </w:rPr>
        <w:t>7</w:t>
      </w:r>
      <w:r w:rsidR="00176E68">
        <w:rPr>
          <w:rFonts w:cstheme="minorHAnsi"/>
          <w:sz w:val="22"/>
        </w:rPr>
        <w:t>.</w:t>
      </w:r>
      <w:r w:rsidR="00176E68">
        <w:rPr>
          <w:rFonts w:cstheme="minorHAnsi"/>
          <w:sz w:val="22"/>
        </w:rPr>
        <w:tab/>
        <w:t>Other:  _______________________________________________________________________________ ____________________________________________________________________________________________ ____________________________________________________________________________________________</w:t>
      </w:r>
    </w:p>
    <w:p w14:paraId="4C83DA35" w14:textId="77777777" w:rsidR="00A57ED2" w:rsidRDefault="00A57ED2">
      <w:pPr>
        <w:pStyle w:val="NoSpacing"/>
        <w:rPr>
          <w:rFonts w:cstheme="minorHAnsi"/>
          <w:sz w:val="22"/>
        </w:rPr>
      </w:pPr>
    </w:p>
    <w:p w14:paraId="7956F61F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Attorney No. _______________________________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ENTERED:</w:t>
      </w:r>
    </w:p>
    <w:p w14:paraId="182CFF6C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Name _____________________________________</w:t>
      </w:r>
    </w:p>
    <w:p w14:paraId="114F84F7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Attorney For: _______________________________</w:t>
      </w:r>
    </w:p>
    <w:p w14:paraId="32ACAA15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Address __________________________________</w:t>
      </w:r>
      <w:r w:rsidR="006C325D">
        <w:rPr>
          <w:rFonts w:cstheme="minorHAnsi"/>
          <w:sz w:val="22"/>
        </w:rPr>
        <w:t>_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_________________________________</w:t>
      </w:r>
    </w:p>
    <w:p w14:paraId="2505C3DE" w14:textId="77777777"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 xml:space="preserve">City/State </w:t>
      </w:r>
      <w:r w:rsidR="006C325D">
        <w:rPr>
          <w:rFonts w:cstheme="minorHAnsi"/>
          <w:sz w:val="22"/>
        </w:rPr>
        <w:t>____</w:t>
      </w:r>
      <w:r>
        <w:rPr>
          <w:rFonts w:cstheme="minorHAnsi"/>
          <w:sz w:val="22"/>
        </w:rPr>
        <w:t>______________________________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Honorable Patrick J. Sherlock, Presiding</w:t>
      </w:r>
      <w:r>
        <w:rPr>
          <w:rFonts w:cstheme="minorHAnsi"/>
          <w:sz w:val="22"/>
        </w:rPr>
        <w:tab/>
      </w:r>
    </w:p>
    <w:p w14:paraId="20844899" w14:textId="264F35EE" w:rsidR="00A57ED2" w:rsidRDefault="00176E68" w:rsidP="00A9097C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Telephone:  (______)_________________________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No. 1942</w:t>
      </w:r>
      <w:r>
        <w:rPr>
          <w:rFonts w:cstheme="minorHAnsi"/>
          <w:sz w:val="22"/>
        </w:rPr>
        <w:tab/>
      </w:r>
    </w:p>
    <w:sectPr w:rsidR="00A57ED2" w:rsidSect="002C2349">
      <w:footerReference w:type="default" r:id="rId9"/>
      <w:pgSz w:w="12240" w:h="15840"/>
      <w:pgMar w:top="57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41912" w14:textId="77777777" w:rsidR="00185A19" w:rsidRDefault="00185A19">
      <w:pPr>
        <w:spacing w:line="240" w:lineRule="auto"/>
      </w:pPr>
      <w:r>
        <w:separator/>
      </w:r>
    </w:p>
  </w:endnote>
  <w:endnote w:type="continuationSeparator" w:id="0">
    <w:p w14:paraId="54D4E9B4" w14:textId="77777777" w:rsidR="00185A19" w:rsidRDefault="00185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03"/>
      <w:docPartObj>
        <w:docPartGallery w:val="Page Numbers (Bottom of Page)"/>
        <w:docPartUnique/>
      </w:docPartObj>
    </w:sdtPr>
    <w:sdtEndPr/>
    <w:sdtContent>
      <w:p w14:paraId="5DC1844F" w14:textId="77777777" w:rsidR="00A57ED2" w:rsidRDefault="00176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1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FDAF7A" w14:textId="77777777" w:rsidR="00A57ED2" w:rsidRDefault="00A57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0B61F" w14:textId="77777777" w:rsidR="00185A19" w:rsidRDefault="00185A19">
      <w:pPr>
        <w:spacing w:line="240" w:lineRule="auto"/>
      </w:pPr>
      <w:r>
        <w:separator/>
      </w:r>
    </w:p>
  </w:footnote>
  <w:footnote w:type="continuationSeparator" w:id="0">
    <w:p w14:paraId="4E9C587D" w14:textId="77777777" w:rsidR="00185A19" w:rsidRDefault="00185A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7906"/>
    <w:multiLevelType w:val="hybridMultilevel"/>
    <w:tmpl w:val="81A2CBDA"/>
    <w:lvl w:ilvl="0" w:tplc="76E6C03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D25E75"/>
    <w:multiLevelType w:val="multilevel"/>
    <w:tmpl w:val="4A6A1D2E"/>
    <w:lvl w:ilvl="0">
      <w:start w:val="1"/>
      <w:numFmt w:val="decimal"/>
      <w:lvlRestart w:val="0"/>
      <w:lvlText w:val="%1."/>
      <w:lvlJc w:val="left"/>
      <w:pPr>
        <w:ind w:left="0" w:firstLine="72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432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8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firstLine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D2"/>
    <w:rsid w:val="0003608E"/>
    <w:rsid w:val="00051B3A"/>
    <w:rsid w:val="000C391D"/>
    <w:rsid w:val="0016676B"/>
    <w:rsid w:val="00176E68"/>
    <w:rsid w:val="00185A19"/>
    <w:rsid w:val="001A6916"/>
    <w:rsid w:val="002A377C"/>
    <w:rsid w:val="002B4BF2"/>
    <w:rsid w:val="002C2349"/>
    <w:rsid w:val="002D5C83"/>
    <w:rsid w:val="003670CA"/>
    <w:rsid w:val="00367C8D"/>
    <w:rsid w:val="003E01BE"/>
    <w:rsid w:val="003E4C3C"/>
    <w:rsid w:val="00403452"/>
    <w:rsid w:val="00564717"/>
    <w:rsid w:val="006069B9"/>
    <w:rsid w:val="006816DA"/>
    <w:rsid w:val="006C325D"/>
    <w:rsid w:val="00737C24"/>
    <w:rsid w:val="00954FCC"/>
    <w:rsid w:val="00986CAE"/>
    <w:rsid w:val="009A7D4E"/>
    <w:rsid w:val="009B798D"/>
    <w:rsid w:val="00A57ED2"/>
    <w:rsid w:val="00A9097C"/>
    <w:rsid w:val="00C3369E"/>
    <w:rsid w:val="00D36DAF"/>
    <w:rsid w:val="00DE642F"/>
    <w:rsid w:val="00F6177A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FD62"/>
  <w15:docId w15:val="{F9747353-3DCE-4EBC-88A2-DBF68938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uble  SS"/>
    <w:qFormat/>
    <w:pPr>
      <w:spacing w:after="0" w:line="480" w:lineRule="auto"/>
      <w:contextualSpacing/>
    </w:pPr>
    <w:rPr>
      <w:rFonts w:eastAsiaTheme="minorEastAsia"/>
      <w:sz w:val="24"/>
    </w:rPr>
  </w:style>
  <w:style w:type="paragraph" w:styleId="Heading1">
    <w:name w:val="heading 1"/>
    <w:aliases w:val="SS quote"/>
    <w:basedOn w:val="Normal"/>
    <w:next w:val="Normal"/>
    <w:link w:val="Heading1Char"/>
    <w:uiPriority w:val="9"/>
    <w:qFormat/>
    <w:pPr>
      <w:keepNext/>
      <w:keepLines/>
      <w:spacing w:before="480" w:line="240" w:lineRule="auto"/>
      <w:ind w:left="1152" w:right="1152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Heading2">
    <w:name w:val="heading 2"/>
    <w:aliases w:val="Center Bold"/>
    <w:basedOn w:val="Normal"/>
    <w:next w:val="Normal"/>
    <w:link w:val="Heading2Char"/>
    <w:uiPriority w:val="9"/>
    <w:unhideWhenUsed/>
    <w:qFormat/>
    <w:pPr>
      <w:keepNext/>
      <w:keepLines/>
      <w:spacing w:before="20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S quote Char"/>
    <w:basedOn w:val="DefaultParagraphFont"/>
    <w:link w:val="Heading1"/>
    <w:uiPriority w:val="9"/>
    <w:rPr>
      <w:rFonts w:asciiTheme="majorHAnsi" w:eastAsiaTheme="majorEastAsia" w:hAnsiTheme="majorHAnsi" w:cstheme="majorBidi"/>
      <w:bCs/>
      <w:sz w:val="24"/>
      <w:szCs w:val="28"/>
    </w:rPr>
  </w:style>
  <w:style w:type="paragraph" w:styleId="NoSpacing">
    <w:name w:val="No Spacing"/>
    <w:aliases w:val="SS space"/>
    <w:link w:val="NoSpacingChar"/>
    <w:uiPriority w:val="1"/>
    <w:qFormat/>
    <w:pPr>
      <w:spacing w:after="0" w:line="240" w:lineRule="auto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aliases w:val="Center Bold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NoSpacingChar">
    <w:name w:val="No Spacing Char"/>
    <w:aliases w:val="SS space Char"/>
    <w:basedOn w:val="DefaultParagraphFont"/>
    <w:link w:val="NoSpacing"/>
    <w:uiPriority w:val="1"/>
    <w:rPr>
      <w:sz w:val="24"/>
    </w:rPr>
  </w:style>
  <w:style w:type="paragraph" w:customStyle="1" w:styleId="PageNo">
    <w:name w:val="Page No."/>
    <w:basedOn w:val="Normal"/>
    <w:link w:val="PageNoChar"/>
  </w:style>
  <w:style w:type="character" w:customStyle="1" w:styleId="PageNoChar">
    <w:name w:val="Page No. Char"/>
    <w:basedOn w:val="DefaultParagraphFont"/>
    <w:link w:val="PageNo"/>
    <w:rPr>
      <w:sz w:val="24"/>
    </w:rPr>
  </w:style>
  <w:style w:type="paragraph" w:customStyle="1" w:styleId="3Space">
    <w:name w:val="3 Space"/>
    <w:basedOn w:val="Normal"/>
    <w:link w:val="3SpaceChar"/>
    <w:qFormat/>
    <w:pPr>
      <w:spacing w:line="240" w:lineRule="auto"/>
    </w:pPr>
  </w:style>
  <w:style w:type="character" w:customStyle="1" w:styleId="3SpaceChar">
    <w:name w:val="3 Space Char"/>
    <w:basedOn w:val="DefaultParagraphFont"/>
    <w:link w:val="3Space"/>
    <w:rPr>
      <w:sz w:val="24"/>
    </w:rPr>
  </w:style>
  <w:style w:type="character" w:styleId="Hyperlink">
    <w:name w:val="Hyperlink"/>
    <w:basedOn w:val="DefaultParagraphFont"/>
    <w:uiPriority w:val="99"/>
    <w:unhideWhenUsed/>
    <w:rsid w:val="00986C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m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issa.robbins@cookcountyi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Wright</dc:creator>
  <cp:lastModifiedBy>Patrick J. Sherlock</cp:lastModifiedBy>
  <cp:revision>2</cp:revision>
  <cp:lastPrinted>2019-01-25T17:16:00Z</cp:lastPrinted>
  <dcterms:created xsi:type="dcterms:W3CDTF">2023-02-09T17:33:00Z</dcterms:created>
  <dcterms:modified xsi:type="dcterms:W3CDTF">2023-02-09T17:33:00Z</dcterms:modified>
</cp:coreProperties>
</file>